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18" w:type="dxa"/>
        <w:jc w:val="center"/>
        <w:tblCellSpacing w:w="0" w:type="dxa"/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818"/>
      </w:tblGrid>
      <w:tr w:rsidR="000F6353" w14:paraId="17D445BB" w14:textId="77777777" w:rsidTr="00B81FF0">
        <w:trPr>
          <w:trHeight w:val="11475"/>
          <w:tblCellSpacing w:w="0" w:type="dxa"/>
          <w:jc w:val="center"/>
        </w:trPr>
        <w:tc>
          <w:tcPr>
            <w:tcW w:w="6818" w:type="dxa"/>
            <w:shd w:val="clear" w:color="auto" w:fill="FFFFFF"/>
            <w:vAlign w:val="center"/>
            <w:hideMark/>
          </w:tcPr>
          <w:p w14:paraId="07953B66" w14:textId="77777777" w:rsidR="00BB043E" w:rsidRDefault="000F6353" w:rsidP="00B81FF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FF0000"/>
              </w:rPr>
            </w:pPr>
            <w:r w:rsidRPr="000F6353">
              <w:rPr>
                <w:rStyle w:val="Strong"/>
                <w:color w:val="FF0000"/>
              </w:rPr>
              <w:t xml:space="preserve">Praying for the </w:t>
            </w:r>
          </w:p>
          <w:p w14:paraId="191B99B4" w14:textId="656FA837" w:rsidR="00B81FF0" w:rsidRDefault="000F6353" w:rsidP="00B81FF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FF0000"/>
              </w:rPr>
            </w:pPr>
            <w:r w:rsidRPr="000F6353">
              <w:rPr>
                <w:rStyle w:val="Strong"/>
                <w:color w:val="FF0000"/>
              </w:rPr>
              <w:t xml:space="preserve">SEVEN CENTERS OF INFLUENCE IN AMERICA </w:t>
            </w:r>
          </w:p>
          <w:p w14:paraId="52E45AAB" w14:textId="23E2BD12" w:rsidR="000F6353" w:rsidRDefault="000F6353" w:rsidP="00B81FF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Emphasis"/>
                <w:b/>
                <w:bCs/>
              </w:rPr>
              <w:t>“</w:t>
            </w:r>
            <w:r w:rsidR="00BB043E">
              <w:rPr>
                <w:rStyle w:val="Emphasis"/>
                <w:b/>
                <w:bCs/>
              </w:rPr>
              <w:t>Pray fervently and expect God to answer</w:t>
            </w:r>
            <w:r>
              <w:rPr>
                <w:rStyle w:val="Emphasis"/>
                <w:b/>
                <w:bCs/>
              </w:rPr>
              <w:t>.”</w:t>
            </w:r>
            <w:r>
              <w:rPr>
                <w:b/>
                <w:bCs/>
                <w:i/>
                <w:iCs/>
              </w:rPr>
              <w:br/>
            </w:r>
            <w:r w:rsidR="00BB043E">
              <w:rPr>
                <w:rStyle w:val="Emphasis"/>
                <w:b/>
                <w:bCs/>
              </w:rPr>
              <w:t>James 5:16</w:t>
            </w:r>
          </w:p>
          <w:p w14:paraId="1D772884" w14:textId="77777777" w:rsidR="000F6353" w:rsidRDefault="000F6353" w:rsidP="00B81FF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noProof/>
              </w:rPr>
              <w:drawing>
                <wp:inline distT="0" distB="0" distL="0" distR="0" wp14:anchorId="63736478" wp14:editId="5CE23C77">
                  <wp:extent cx="352425" cy="352425"/>
                  <wp:effectExtent l="0" t="0" r="9525" b="9525"/>
                  <wp:docPr id="12" name="Picture 12" descr="https://d3n8a8pro7vhmx.cloudfront.net/nationaldayofprayer/mailings/1813/attachments/original/Government-icon.png?1554138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3n8a8pro7vhmx.cloudfront.net/nationaldayofprayer/mailings/1813/attachments/original/Government-icon.png?1554138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>GOVERNMENT</w:t>
            </w:r>
          </w:p>
          <w:p w14:paraId="7F5A13FC" w14:textId="77777777" w:rsidR="000F6353" w:rsidRDefault="000F6353" w:rsidP="00B81FF0">
            <w:pPr>
              <w:numPr>
                <w:ilvl w:val="0"/>
                <w:numId w:val="1"/>
              </w:numPr>
              <w:spacing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Federal: executive, legislative, judicial</w:t>
            </w:r>
          </w:p>
          <w:p w14:paraId="3DBDA80D" w14:textId="77777777" w:rsidR="000F6353" w:rsidRDefault="000F63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State: executive, legislative, judicial</w:t>
            </w:r>
          </w:p>
          <w:p w14:paraId="2FE4DE27" w14:textId="18C1DDE5" w:rsidR="000F6353" w:rsidRDefault="000F6353" w:rsidP="00B81FF0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Local: police, fire, first responders</w:t>
            </w:r>
          </w:p>
          <w:p w14:paraId="7A2B596D" w14:textId="15A85B15" w:rsidR="000F6353" w:rsidRDefault="000F6353" w:rsidP="00B81FF0">
            <w:pPr>
              <w:pStyle w:val="NormalWeb"/>
              <w:spacing w:before="0" w:beforeAutospacing="0" w:after="0" w:afterAutospacing="0"/>
              <w:rPr>
                <w:rStyle w:val="Emphasis"/>
                <w:b/>
                <w:sz w:val="20"/>
                <w:szCs w:val="20"/>
              </w:rPr>
            </w:pPr>
            <w:r w:rsidRPr="000F6353">
              <w:rPr>
                <w:rStyle w:val="Emphasis"/>
                <w:b/>
                <w:sz w:val="20"/>
                <w:szCs w:val="20"/>
              </w:rPr>
              <w:t>Pray for these leaders and civil servants</w:t>
            </w:r>
            <w:r w:rsidR="00BB043E">
              <w:rPr>
                <w:rStyle w:val="Emphasis"/>
                <w:b/>
                <w:sz w:val="20"/>
                <w:szCs w:val="20"/>
              </w:rPr>
              <w:t xml:space="preserve"> to accomplish much by v</w:t>
            </w:r>
            <w:r w:rsidRPr="000F6353">
              <w:rPr>
                <w:rStyle w:val="Emphasis"/>
                <w:b/>
                <w:sz w:val="20"/>
                <w:szCs w:val="20"/>
              </w:rPr>
              <w:t>aluing one another, respecting one another, and working together for the greater good of our nation.</w:t>
            </w:r>
          </w:p>
          <w:p w14:paraId="6C12B3F0" w14:textId="77777777" w:rsidR="00B81FF0" w:rsidRPr="000F6353" w:rsidRDefault="00B81FF0">
            <w:pPr>
              <w:pStyle w:val="NormalWeb"/>
              <w:rPr>
                <w:b/>
                <w:sz w:val="20"/>
                <w:szCs w:val="20"/>
              </w:rPr>
            </w:pPr>
          </w:p>
          <w:p w14:paraId="248DFC72" w14:textId="77777777" w:rsidR="000F6353" w:rsidRDefault="000F6353" w:rsidP="00B81FF0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</w:rPr>
              <w:t>MILITARY</w:t>
            </w:r>
          </w:p>
          <w:p w14:paraId="761A576F" w14:textId="77777777" w:rsidR="000F6353" w:rsidRDefault="000F6353" w:rsidP="00B81FF0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Courageous and wise leaders</w:t>
            </w:r>
          </w:p>
          <w:p w14:paraId="6B993C1A" w14:textId="77777777" w:rsidR="000F6353" w:rsidRDefault="000F635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6E367825" wp14:editId="3AAC18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-704215</wp:posOffset>
                  </wp:positionV>
                  <wp:extent cx="307340" cy="485775"/>
                  <wp:effectExtent l="0" t="0" r="0" b="9525"/>
                  <wp:wrapSquare wrapText="bothSides"/>
                  <wp:docPr id="11" name="Picture 11" descr="https://d3n8a8pro7vhmx.cloudfront.net/nationaldayofprayer/mailings/1813/attachments/original/Military-icon.png?1554138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3n8a8pro7vhmx.cloudfront.net/nationaldayofprayer/mailings/1813/attachments/original/Military-icon.png?1554138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>God’s protection</w:t>
            </w:r>
          </w:p>
          <w:p w14:paraId="70A3982B" w14:textId="77777777" w:rsidR="000F6353" w:rsidRDefault="000F6353" w:rsidP="00B81FF0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Continual dependence on God</w:t>
            </w:r>
          </w:p>
          <w:p w14:paraId="4F11AB06" w14:textId="72BED8A8" w:rsidR="000F6353" w:rsidRDefault="000F6353" w:rsidP="00B81FF0">
            <w:pPr>
              <w:pStyle w:val="NormalWeb"/>
              <w:spacing w:before="0" w:beforeAutospacing="0" w:after="0" w:afterAutospacing="0"/>
              <w:rPr>
                <w:rStyle w:val="Emphasis"/>
                <w:b/>
                <w:sz w:val="20"/>
                <w:szCs w:val="20"/>
              </w:rPr>
            </w:pPr>
            <w:r w:rsidRPr="00B81FF0">
              <w:rPr>
                <w:rStyle w:val="Emphasis"/>
                <w:b/>
                <w:sz w:val="20"/>
                <w:szCs w:val="20"/>
              </w:rPr>
              <w:t>Pray for all military leaders and personnel because love is a powerful force when unity is critical to victory.</w:t>
            </w:r>
          </w:p>
          <w:p w14:paraId="73DAD354" w14:textId="77777777" w:rsidR="00B81FF0" w:rsidRPr="00B81FF0" w:rsidRDefault="00B81FF0" w:rsidP="00B81FF0">
            <w:pPr>
              <w:pStyle w:val="NormalWeb"/>
              <w:spacing w:before="0" w:beforeAutospacing="0" w:after="0" w:afterAutospacing="0"/>
              <w:rPr>
                <w:rStyle w:val="Emphasis"/>
                <w:b/>
                <w:sz w:val="20"/>
                <w:szCs w:val="20"/>
              </w:rPr>
            </w:pPr>
          </w:p>
          <w:p w14:paraId="2CEA28AA" w14:textId="77777777" w:rsidR="000F6353" w:rsidRDefault="000F6353" w:rsidP="00B81FF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noProof/>
              </w:rPr>
              <w:drawing>
                <wp:inline distT="0" distB="0" distL="0" distR="0" wp14:anchorId="772B5658" wp14:editId="549C5AEA">
                  <wp:extent cx="333375" cy="333375"/>
                  <wp:effectExtent l="0" t="0" r="9525" b="9525"/>
                  <wp:docPr id="10" name="Picture 10" descr="https://d3n8a8pro7vhmx.cloudfront.net/nationaldayofprayer/mailings/1813/attachments/original/Media_Arts-icon.png?1554138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3n8a8pro7vhmx.cloudfront.net/nationaldayofprayer/mailings/1813/attachments/original/Media_Arts-icon.png?1554138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>MEDIA ARTS</w:t>
            </w:r>
          </w:p>
          <w:p w14:paraId="2E26D202" w14:textId="77777777" w:rsidR="000F6353" w:rsidRDefault="000F6353" w:rsidP="00B81FF0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Communicators of truth</w:t>
            </w:r>
          </w:p>
          <w:p w14:paraId="22535ECF" w14:textId="77777777" w:rsidR="000F6353" w:rsidRDefault="000F635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Sharing inspirational stories</w:t>
            </w:r>
          </w:p>
          <w:p w14:paraId="7368FAFF" w14:textId="77777777" w:rsidR="000F6353" w:rsidRDefault="000F6353" w:rsidP="00B81FF0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Respecting others</w:t>
            </w:r>
          </w:p>
          <w:p w14:paraId="1D71F3A3" w14:textId="1E8A95BA" w:rsidR="000F6353" w:rsidRDefault="000F6353" w:rsidP="00B81FF0">
            <w:pPr>
              <w:pStyle w:val="NormalWeb"/>
              <w:spacing w:before="0" w:beforeAutospacing="0" w:after="0" w:afterAutospacing="0"/>
              <w:rPr>
                <w:rStyle w:val="Emphasis"/>
                <w:b/>
                <w:sz w:val="20"/>
                <w:szCs w:val="20"/>
              </w:rPr>
            </w:pPr>
            <w:r w:rsidRPr="00B81FF0">
              <w:rPr>
                <w:rStyle w:val="Emphasis"/>
                <w:b/>
                <w:sz w:val="20"/>
                <w:szCs w:val="20"/>
              </w:rPr>
              <w:t>Pray for all persons who are working in media and arts by respecting all persons and sharing inspirational stories that illustrate the power of love.</w:t>
            </w:r>
          </w:p>
          <w:p w14:paraId="379C7661" w14:textId="77777777" w:rsidR="00B81FF0" w:rsidRPr="00B81FF0" w:rsidRDefault="00B81FF0" w:rsidP="00B81FF0">
            <w:pPr>
              <w:pStyle w:val="NormalWeb"/>
              <w:spacing w:before="0" w:beforeAutospacing="0" w:after="0" w:afterAutospacing="0"/>
              <w:rPr>
                <w:rStyle w:val="Emphasis"/>
                <w:b/>
                <w:sz w:val="20"/>
                <w:szCs w:val="20"/>
              </w:rPr>
            </w:pPr>
          </w:p>
          <w:p w14:paraId="087629A1" w14:textId="77777777" w:rsidR="000F6353" w:rsidRDefault="000F6353" w:rsidP="00B81FF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noProof/>
              </w:rPr>
              <w:drawing>
                <wp:inline distT="0" distB="0" distL="0" distR="0" wp14:anchorId="0D58A10C" wp14:editId="1C26FB44">
                  <wp:extent cx="352425" cy="352425"/>
                  <wp:effectExtent l="0" t="0" r="9525" b="9525"/>
                  <wp:docPr id="9" name="Picture 9" descr="https://d3n8a8pro7vhmx.cloudfront.net/nationaldayofprayer/mailings/1813/attachments/original/Business-icon.png?1554138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3n8a8pro7vhmx.cloudfront.net/nationaldayofprayer/mailings/1813/attachments/original/Business-icon.png?1554138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>BUSINESS</w:t>
            </w:r>
          </w:p>
          <w:p w14:paraId="3827B66B" w14:textId="77777777" w:rsidR="000F6353" w:rsidRDefault="000F6353" w:rsidP="00B81FF0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Leaders of honesty and integrity</w:t>
            </w:r>
          </w:p>
          <w:p w14:paraId="668DF1CC" w14:textId="77777777" w:rsidR="000F6353" w:rsidRDefault="000F635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Creators of economic blessing</w:t>
            </w:r>
          </w:p>
          <w:p w14:paraId="6E821186" w14:textId="77777777" w:rsidR="000F6353" w:rsidRDefault="000F6353" w:rsidP="00B81FF0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Helpers and givers to local community</w:t>
            </w:r>
          </w:p>
          <w:p w14:paraId="0EE72989" w14:textId="459EBB3D" w:rsidR="000F6353" w:rsidRDefault="000F6353" w:rsidP="00B81FF0">
            <w:pPr>
              <w:pStyle w:val="NormalWeb"/>
              <w:spacing w:before="0" w:beforeAutospacing="0" w:after="0" w:afterAutospacing="0"/>
              <w:rPr>
                <w:rStyle w:val="Emphasis"/>
                <w:b/>
                <w:sz w:val="20"/>
                <w:szCs w:val="20"/>
              </w:rPr>
            </w:pPr>
            <w:r w:rsidRPr="00B81FF0">
              <w:rPr>
                <w:rStyle w:val="Emphasis"/>
                <w:b/>
                <w:sz w:val="20"/>
                <w:szCs w:val="20"/>
              </w:rPr>
              <w:t>Pray for business leaders to create powerful, effective, and productive teams and businesses that win when they Love One Another.</w:t>
            </w:r>
          </w:p>
          <w:p w14:paraId="2FECBC86" w14:textId="77777777" w:rsidR="00CC2CD7" w:rsidRDefault="00CC2CD7" w:rsidP="00B81FF0">
            <w:pPr>
              <w:pStyle w:val="NormalWeb"/>
              <w:spacing w:before="0" w:beforeAutospacing="0" w:after="0" w:afterAutospacing="0"/>
              <w:rPr>
                <w:rStyle w:val="Emphasis"/>
                <w:b/>
                <w:sz w:val="20"/>
                <w:szCs w:val="20"/>
              </w:rPr>
            </w:pPr>
          </w:p>
          <w:p w14:paraId="0472F95D" w14:textId="77777777" w:rsidR="00CC2CD7" w:rsidRPr="00B81FF0" w:rsidRDefault="00CC2CD7" w:rsidP="00B81FF0">
            <w:pPr>
              <w:pStyle w:val="NormalWeb"/>
              <w:spacing w:before="0" w:beforeAutospacing="0" w:after="0" w:afterAutospacing="0"/>
              <w:rPr>
                <w:rStyle w:val="Emphasis"/>
                <w:b/>
                <w:sz w:val="20"/>
                <w:szCs w:val="20"/>
              </w:rPr>
            </w:pPr>
          </w:p>
          <w:p w14:paraId="553116F4" w14:textId="77777777" w:rsidR="000F6353" w:rsidRDefault="000F6353">
            <w:pPr>
              <w:pStyle w:val="NormalWeb"/>
              <w:rPr>
                <w:rStyle w:val="Strong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E821222" wp14:editId="7EFE5F31">
                  <wp:extent cx="514350" cy="514350"/>
                  <wp:effectExtent l="0" t="0" r="0" b="0"/>
                  <wp:docPr id="8" name="Picture 8" descr="https://d3n8a8pro7vhmx.cloudfront.net/nationaldayofprayer/mailings/1813/attachments/original/Education-icon.png?1554138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3n8a8pro7vhmx.cloudfront.net/nationaldayofprayer/mailings/1813/attachments/original/Education-icon.png?1554138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>EDUCATION</w:t>
            </w:r>
          </w:p>
          <w:p w14:paraId="574A7298" w14:textId="77777777" w:rsidR="000F6353" w:rsidRDefault="000F635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Highly values truth</w:t>
            </w:r>
          </w:p>
          <w:p w14:paraId="5E1B16E5" w14:textId="77777777" w:rsidR="000F6353" w:rsidRDefault="000F635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Expects </w:t>
            </w:r>
            <w:proofErr w:type="gramStart"/>
            <w:r>
              <w:rPr>
                <w:rFonts w:eastAsia="Times New Roman"/>
              </w:rPr>
              <w:t>excellence</w:t>
            </w:r>
            <w:proofErr w:type="gramEnd"/>
          </w:p>
          <w:p w14:paraId="504A3BB0" w14:textId="77777777" w:rsidR="000F6353" w:rsidRDefault="000F635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Prepares students to </w:t>
            </w:r>
            <w:proofErr w:type="gramStart"/>
            <w:r>
              <w:rPr>
                <w:rFonts w:eastAsia="Times New Roman"/>
              </w:rPr>
              <w:t>win</w:t>
            </w:r>
            <w:proofErr w:type="gramEnd"/>
          </w:p>
          <w:p w14:paraId="4AE0A960" w14:textId="49D51C88" w:rsidR="000F6353" w:rsidRDefault="000F6353" w:rsidP="00B81FF0">
            <w:pPr>
              <w:pStyle w:val="NormalWeb"/>
              <w:ind w:right="-56"/>
              <w:rPr>
                <w:rStyle w:val="Emphasis"/>
                <w:b/>
                <w:sz w:val="20"/>
                <w:szCs w:val="20"/>
              </w:rPr>
            </w:pPr>
            <w:r w:rsidRPr="00B81FF0">
              <w:rPr>
                <w:rStyle w:val="Emphasis"/>
                <w:b/>
                <w:sz w:val="20"/>
                <w:szCs w:val="20"/>
              </w:rPr>
              <w:t xml:space="preserve">Pray for administrators, teachers, and faculty teams who will create a culture of love and respect for every student. Pray for students to </w:t>
            </w:r>
            <w:proofErr w:type="gramStart"/>
            <w:r w:rsidRPr="00B81FF0">
              <w:rPr>
                <w:rStyle w:val="Emphasis"/>
                <w:b/>
                <w:sz w:val="20"/>
                <w:szCs w:val="20"/>
              </w:rPr>
              <w:t>rise up</w:t>
            </w:r>
            <w:proofErr w:type="gramEnd"/>
            <w:r w:rsidRPr="00B81FF0">
              <w:rPr>
                <w:rStyle w:val="Emphasis"/>
                <w:b/>
                <w:sz w:val="20"/>
                <w:szCs w:val="20"/>
              </w:rPr>
              <w:t xml:space="preserve"> together, loving one another and making a difference in the future of America.</w:t>
            </w:r>
          </w:p>
          <w:p w14:paraId="27CEAAEF" w14:textId="77777777" w:rsidR="000F6353" w:rsidRDefault="000F6353" w:rsidP="00B81FF0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7F96C785" wp14:editId="567128B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514350" cy="708660"/>
                  <wp:effectExtent l="0" t="0" r="0" b="0"/>
                  <wp:wrapTopAndBottom/>
                  <wp:docPr id="7" name="Picture 7" descr="https://d3n8a8pro7vhmx.cloudfront.net/nationaldayofprayer/mailings/1813/attachments/original/Church-icon.png?1554138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3n8a8pro7vhmx.cloudfront.net/nationaldayofprayer/mailings/1813/attachments/original/Church-icon.png?1554138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</w:rPr>
              <w:t>CHURCH</w:t>
            </w:r>
          </w:p>
          <w:p w14:paraId="3E804B3F" w14:textId="77777777" w:rsidR="000F6353" w:rsidRDefault="000F6353" w:rsidP="00B81FF0">
            <w:pPr>
              <w:numPr>
                <w:ilvl w:val="0"/>
                <w:numId w:val="6"/>
              </w:num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Biblically-based</w:t>
            </w:r>
            <w:proofErr w:type="gramEnd"/>
            <w:r>
              <w:rPr>
                <w:rFonts w:eastAsia="Times New Roman"/>
              </w:rPr>
              <w:t>, Christ-centered</w:t>
            </w:r>
          </w:p>
          <w:p w14:paraId="5AD3811C" w14:textId="77777777" w:rsidR="000F6353" w:rsidRDefault="000F635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Holy Spirit-empowered</w:t>
            </w:r>
          </w:p>
          <w:p w14:paraId="7F0CE51C" w14:textId="77777777" w:rsidR="000F6353" w:rsidRDefault="000F635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Great Commission-driven</w:t>
            </w:r>
          </w:p>
          <w:p w14:paraId="2CBE707D" w14:textId="236F1CDA" w:rsidR="000F6353" w:rsidRPr="00B81FF0" w:rsidRDefault="000F6353" w:rsidP="00B81FF0">
            <w:pPr>
              <w:pStyle w:val="NormalWeb"/>
              <w:ind w:right="-146"/>
              <w:rPr>
                <w:rStyle w:val="Emphasis"/>
                <w:b/>
                <w:sz w:val="20"/>
                <w:szCs w:val="20"/>
              </w:rPr>
            </w:pPr>
            <w:r w:rsidRPr="00B81FF0">
              <w:rPr>
                <w:rStyle w:val="Emphasis"/>
                <w:b/>
                <w:sz w:val="20"/>
                <w:szCs w:val="20"/>
              </w:rPr>
              <w:t>Pray for pastors and churches to model and exemplify Jesus’ words</w:t>
            </w:r>
            <w:r w:rsidR="00CC2CD7">
              <w:rPr>
                <w:rStyle w:val="Emphasis"/>
                <w:b/>
                <w:sz w:val="20"/>
                <w:szCs w:val="20"/>
              </w:rPr>
              <w:t xml:space="preserve"> </w:t>
            </w:r>
            <w:r w:rsidRPr="00B81FF0">
              <w:rPr>
                <w:rStyle w:val="Emphasis"/>
                <w:b/>
                <w:sz w:val="20"/>
                <w:szCs w:val="20"/>
              </w:rPr>
              <w:t xml:space="preserve">to a world that needs the love of Christ desperately. Raise up a Love One Another </w:t>
            </w:r>
            <w:r w:rsidR="00CC2CD7">
              <w:rPr>
                <w:rStyle w:val="Emphasis"/>
                <w:b/>
                <w:sz w:val="20"/>
                <w:szCs w:val="20"/>
              </w:rPr>
              <w:t xml:space="preserve">revolution movement </w:t>
            </w:r>
            <w:r w:rsidRPr="00B81FF0">
              <w:rPr>
                <w:rStyle w:val="Emphasis"/>
                <w:b/>
                <w:sz w:val="20"/>
                <w:szCs w:val="20"/>
              </w:rPr>
              <w:t>across America.</w:t>
            </w:r>
          </w:p>
          <w:p w14:paraId="20EE3511" w14:textId="77777777" w:rsidR="000F6353" w:rsidRDefault="000F6353">
            <w:pPr>
              <w:pStyle w:val="NormalWeb"/>
            </w:pPr>
            <w:r>
              <w:rPr>
                <w:b/>
                <w:bCs/>
                <w:noProof/>
              </w:rPr>
              <w:drawing>
                <wp:inline distT="0" distB="0" distL="0" distR="0" wp14:anchorId="4E349208" wp14:editId="51D31FA9">
                  <wp:extent cx="400050" cy="400050"/>
                  <wp:effectExtent l="0" t="0" r="0" b="0"/>
                  <wp:docPr id="6" name="Picture 6" descr="https://d3n8a8pro7vhmx.cloudfront.net/nationaldayofprayer/mailings/1813/attachments/original/Family-icon.png?1554138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3n8a8pro7vhmx.cloudfront.net/nationaldayofprayer/mailings/1813/attachments/original/Family-icon.png?1554138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>FAMILY</w:t>
            </w:r>
          </w:p>
          <w:p w14:paraId="6D7695DB" w14:textId="77777777" w:rsidR="000F6353" w:rsidRDefault="000F635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Follow the Bible</w:t>
            </w:r>
          </w:p>
          <w:p w14:paraId="795FD3BD" w14:textId="77777777" w:rsidR="000F6353" w:rsidRDefault="000F635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Practice forgiveness</w:t>
            </w:r>
          </w:p>
          <w:p w14:paraId="6C4AEA20" w14:textId="27C352E1" w:rsidR="000F6353" w:rsidRDefault="00CC2CD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Live holy </w:t>
            </w:r>
          </w:p>
          <w:p w14:paraId="1104C032" w14:textId="77777777" w:rsidR="000F6353" w:rsidRDefault="000F6353" w:rsidP="00B81FF0">
            <w:pPr>
              <w:pStyle w:val="NormalWeb"/>
              <w:ind w:right="-146"/>
              <w:rPr>
                <w:rStyle w:val="Emphasis"/>
                <w:b/>
                <w:sz w:val="20"/>
                <w:szCs w:val="20"/>
              </w:rPr>
            </w:pPr>
            <w:r w:rsidRPr="00B81FF0">
              <w:rPr>
                <w:rStyle w:val="Emphasis"/>
                <w:b/>
                <w:sz w:val="20"/>
                <w:szCs w:val="20"/>
              </w:rPr>
              <w:t xml:space="preserve">Pray for families to live Jesus’ teaching, Love One Another, to create families that follow the Bible and practice love and forgiveness. </w:t>
            </w:r>
          </w:p>
          <w:p w14:paraId="7E4DE74C" w14:textId="77777777" w:rsidR="001C043D" w:rsidRDefault="001C043D" w:rsidP="001C043D">
            <w:pPr>
              <w:pStyle w:val="NormalWeb"/>
              <w:jc w:val="center"/>
              <w:rPr>
                <w:b/>
                <w:i/>
                <w:color w:val="244061" w:themeColor="accent1" w:themeShade="80"/>
                <w:sz w:val="16"/>
                <w:szCs w:val="16"/>
              </w:rPr>
            </w:pPr>
            <w:r w:rsidRPr="006B39AF">
              <w:rPr>
                <w:noProof/>
              </w:rPr>
              <w:drawing>
                <wp:inline distT="0" distB="0" distL="0" distR="0" wp14:anchorId="2B727FAC" wp14:editId="6298A4D3">
                  <wp:extent cx="171450" cy="171450"/>
                  <wp:effectExtent l="0" t="0" r="0" b="0"/>
                  <wp:docPr id="2" name="Picture 2" descr="C:\Users\nmatuszak\Pictures\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matuszak\Pictures\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39AF">
              <w:rPr>
                <w:b/>
                <w:i/>
                <w:color w:val="244061" w:themeColor="accent1" w:themeShade="80"/>
                <w:sz w:val="16"/>
                <w:szCs w:val="16"/>
              </w:rPr>
              <w:t xml:space="preserve">Like us:  </w:t>
            </w:r>
            <w:r w:rsidRPr="001C043D">
              <w:rPr>
                <w:b/>
                <w:i/>
                <w:color w:val="244061" w:themeColor="accent1" w:themeShade="80"/>
                <w:sz w:val="22"/>
                <w:szCs w:val="22"/>
              </w:rPr>
              <w:t>Thumb Regional National Day of Prayer</w:t>
            </w:r>
          </w:p>
          <w:p w14:paraId="0DAF441A" w14:textId="77777777" w:rsidR="000F6353" w:rsidRPr="001C043D" w:rsidRDefault="001C043D" w:rsidP="001C043D">
            <w:pPr>
              <w:pStyle w:val="NormalWeb"/>
              <w:jc w:val="center"/>
            </w:pPr>
            <w:r w:rsidRPr="001C043D">
              <w:rPr>
                <w:b/>
                <w:i/>
                <w:color w:val="244061" w:themeColor="accent1" w:themeShade="80"/>
              </w:rPr>
              <w:t>www.tcpray.com</w:t>
            </w:r>
          </w:p>
        </w:tc>
      </w:tr>
      <w:tr w:rsidR="000F6353" w14:paraId="6DFB78AA" w14:textId="77777777" w:rsidTr="00B81FF0">
        <w:trPr>
          <w:tblCellSpacing w:w="0" w:type="dxa"/>
          <w:jc w:val="center"/>
        </w:trPr>
        <w:tc>
          <w:tcPr>
            <w:tcW w:w="6818" w:type="dxa"/>
            <w:shd w:val="clear" w:color="auto" w:fill="FFFFFF"/>
            <w:vAlign w:val="center"/>
          </w:tcPr>
          <w:p w14:paraId="4583D7D2" w14:textId="77777777" w:rsidR="000F6353" w:rsidRDefault="000F6353">
            <w:pPr>
              <w:jc w:val="center"/>
              <w:rPr>
                <w:rFonts w:eastAsia="Times New Roman"/>
              </w:rPr>
            </w:pPr>
          </w:p>
        </w:tc>
      </w:tr>
    </w:tbl>
    <w:p w14:paraId="635108BE" w14:textId="77777777" w:rsidR="000F6353" w:rsidRDefault="000F6353">
      <w:pPr>
        <w:sectPr w:rsidR="000F6353" w:rsidSect="00B81FF0">
          <w:pgSz w:w="15840" w:h="12240" w:orient="landscape"/>
          <w:pgMar w:top="180" w:right="720" w:bottom="540" w:left="720" w:header="720" w:footer="720" w:gutter="0"/>
          <w:cols w:num="2" w:space="720"/>
          <w:docGrid w:linePitch="360"/>
        </w:sectPr>
      </w:pPr>
    </w:p>
    <w:p w14:paraId="36C94BF2" w14:textId="77777777" w:rsidR="00ED574F" w:rsidRDefault="00ED574F"/>
    <w:sectPr w:rsidR="00ED574F" w:rsidSect="000F6353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6611"/>
    <w:multiLevelType w:val="multilevel"/>
    <w:tmpl w:val="D2C2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A032D"/>
    <w:multiLevelType w:val="multilevel"/>
    <w:tmpl w:val="F6BE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0693F"/>
    <w:multiLevelType w:val="multilevel"/>
    <w:tmpl w:val="C952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46474"/>
    <w:multiLevelType w:val="multilevel"/>
    <w:tmpl w:val="1B0E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A6A2E"/>
    <w:multiLevelType w:val="multilevel"/>
    <w:tmpl w:val="860E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A5B21"/>
    <w:multiLevelType w:val="multilevel"/>
    <w:tmpl w:val="936A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723351"/>
    <w:multiLevelType w:val="multilevel"/>
    <w:tmpl w:val="E66E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454157">
    <w:abstractNumId w:val="0"/>
  </w:num>
  <w:num w:numId="2" w16cid:durableId="103353919">
    <w:abstractNumId w:val="6"/>
  </w:num>
  <w:num w:numId="3" w16cid:durableId="336538503">
    <w:abstractNumId w:val="3"/>
  </w:num>
  <w:num w:numId="4" w16cid:durableId="1487279381">
    <w:abstractNumId w:val="5"/>
  </w:num>
  <w:num w:numId="5" w16cid:durableId="1912543256">
    <w:abstractNumId w:val="1"/>
  </w:num>
  <w:num w:numId="6" w16cid:durableId="1423801156">
    <w:abstractNumId w:val="4"/>
  </w:num>
  <w:num w:numId="7" w16cid:durableId="1284460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53"/>
    <w:rsid w:val="000D4491"/>
    <w:rsid w:val="000F6353"/>
    <w:rsid w:val="00105823"/>
    <w:rsid w:val="001C043D"/>
    <w:rsid w:val="001C3DA2"/>
    <w:rsid w:val="001F0C1B"/>
    <w:rsid w:val="00614421"/>
    <w:rsid w:val="00AE4D91"/>
    <w:rsid w:val="00B50423"/>
    <w:rsid w:val="00B81FF0"/>
    <w:rsid w:val="00BB043E"/>
    <w:rsid w:val="00CC2CD7"/>
    <w:rsid w:val="00D34430"/>
    <w:rsid w:val="00DE4FF1"/>
    <w:rsid w:val="00E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4D68C"/>
  <w15:docId w15:val="{D6186AF2-6CCC-45F2-A614-6646504E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353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0D4491"/>
    <w:rPr>
      <w:rFonts w:ascii="Algerian" w:eastAsiaTheme="majorEastAsia" w:hAnsi="Algerian" w:cstheme="majorBidi"/>
      <w:szCs w:val="20"/>
    </w:rPr>
  </w:style>
  <w:style w:type="paragraph" w:styleId="EnvelopeAddress">
    <w:name w:val="envelope address"/>
    <w:basedOn w:val="Normal"/>
    <w:rsid w:val="000D4491"/>
    <w:pPr>
      <w:framePr w:w="7920" w:h="1980" w:hRule="exact" w:hSpace="180" w:wrap="auto" w:hAnchor="page" w:xAlign="center" w:yAlign="bottom"/>
      <w:ind w:left="2880"/>
    </w:pPr>
    <w:rPr>
      <w:rFonts w:ascii="Algerian" w:eastAsiaTheme="majorEastAsia" w:hAnsi="Algerian" w:cstheme="majorBidi"/>
      <w:sz w:val="72"/>
    </w:rPr>
  </w:style>
  <w:style w:type="character" w:styleId="Hyperlink">
    <w:name w:val="Hyperlink"/>
    <w:basedOn w:val="DefaultParagraphFont"/>
    <w:uiPriority w:val="99"/>
    <w:unhideWhenUsed/>
    <w:rsid w:val="000F63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635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F6353"/>
    <w:rPr>
      <w:b/>
      <w:bCs/>
    </w:rPr>
  </w:style>
  <w:style w:type="character" w:styleId="Emphasis">
    <w:name w:val="Emphasis"/>
    <w:basedOn w:val="DefaultParagraphFont"/>
    <w:uiPriority w:val="20"/>
    <w:qFormat/>
    <w:rsid w:val="000F6353"/>
    <w:rPr>
      <w:i/>
      <w:iCs/>
    </w:rPr>
  </w:style>
  <w:style w:type="paragraph" w:styleId="BalloonText">
    <w:name w:val="Balloon Text"/>
    <w:basedOn w:val="Normal"/>
    <w:link w:val="BalloonTextChar"/>
    <w:rsid w:val="000F6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353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Matuszak</dc:creator>
  <cp:lastModifiedBy>Bob Harrison</cp:lastModifiedBy>
  <cp:revision>2</cp:revision>
  <cp:lastPrinted>2023-04-18T17:30:00Z</cp:lastPrinted>
  <dcterms:created xsi:type="dcterms:W3CDTF">2023-04-20T20:36:00Z</dcterms:created>
  <dcterms:modified xsi:type="dcterms:W3CDTF">2023-04-20T20:36:00Z</dcterms:modified>
</cp:coreProperties>
</file>